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维修科</w:t>
      </w: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rFonts w:hint="eastAsia"/>
          <w:sz w:val="36"/>
          <w:szCs w:val="36"/>
        </w:rPr>
        <w:t>年“</w:t>
      </w:r>
      <w:r>
        <w:rPr>
          <w:rFonts w:hint="eastAsia"/>
          <w:sz w:val="36"/>
          <w:szCs w:val="36"/>
          <w:lang w:val="en-US" w:eastAsia="zh-CN"/>
        </w:rPr>
        <w:t>元旦</w:t>
      </w:r>
      <w:r>
        <w:rPr>
          <w:rFonts w:hint="eastAsia"/>
          <w:sz w:val="36"/>
          <w:szCs w:val="36"/>
        </w:rPr>
        <w:t>”期间人员值班表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2"/>
        <w:tblW w:w="0" w:type="auto"/>
        <w:tblInd w:w="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903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29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电工班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水工班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李旭东、张桂胜</w:t>
            </w:r>
          </w:p>
        </w:tc>
        <w:tc>
          <w:tcPr>
            <w:tcW w:w="2955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王国兴</w:t>
            </w: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、杨建国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 xml:space="preserve">  李耀发、易烈平</w:t>
            </w:r>
          </w:p>
        </w:tc>
        <w:tc>
          <w:tcPr>
            <w:tcW w:w="2955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周新鹏、黄如民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hAnsi="Calibri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戴锡生、屈养权</w:t>
            </w:r>
          </w:p>
        </w:tc>
        <w:tc>
          <w:tcPr>
            <w:tcW w:w="2955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施达建、盛建国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GRiYmM1N2MxNGRlZTRkMTNjOGE2OTU5ZTUxZWQifQ=="/>
  </w:docVars>
  <w:rsids>
    <w:rsidRoot w:val="0067221A"/>
    <w:rsid w:val="0067221A"/>
    <w:rsid w:val="53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2023-12-26T06:52:00Z</dcterms:created>
  <dc:creator>Administrator</dc:creator>
  <cp:lastModifiedBy>Administrator</cp:lastModifiedBy>
  <cp:lastPrinted>2023-12-26T08:46:43Z</cp:lastPrinted>
  <dcterms:modified xsi:type="dcterms:W3CDTF">2023-12-26T08:46:49Z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1A39D36E064F4286B07CCCF1ADF9BA54_11</vt:lpwstr>
  </property>
</Properties>
</file>